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1"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План-конспект</w:t>
      </w:r>
    </w:p>
    <w:p w:rsidR="00EB1F98" w:rsidRDefault="00EB1F98" w:rsidP="00EB1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проведения занятия с работниками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нештатных формирований по обеспечению выполнения мероприятий по гражданской обороне (НФГО) университета</w:t>
      </w:r>
    </w:p>
    <w:p w:rsidR="00EB1F98" w:rsidRDefault="00EB1F98" w:rsidP="00EB1F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F98" w:rsidRDefault="00EB1F98" w:rsidP="00EB1F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Тема: №2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Действия    личного    состава    при приведении НФГО в готовность к выполнению задач в соответствии с предназначением.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Учебные цели: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знаний и отработка практических действий личного состава при приведении формирований НФГО в готовность к выполнению АСДНР.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занятий: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университета.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Тактико-специальное занятие.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Время: 3 часа.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Учебные вопросы.</w:t>
      </w:r>
    </w:p>
    <w:p w:rsidR="00EB1F98" w:rsidRDefault="00EB1F98" w:rsidP="00EB1F98">
      <w:pPr>
        <w:widowControl w:val="0"/>
        <w:shd w:val="clear" w:color="auto" w:fill="FFFFFF"/>
        <w:spacing w:after="0"/>
        <w:ind w:left="67" w:right="10" w:firstLine="7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EB1F98" w:rsidRDefault="00EB1F98" w:rsidP="00EB1F98">
      <w:pPr>
        <w:widowControl w:val="0"/>
        <w:shd w:val="clear" w:color="auto" w:fill="FFFFFF"/>
        <w:spacing w:after="0"/>
        <w:ind w:left="58" w:right="24" w:firstLine="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Порядок оповещения, получения табельного имущества, подгонки средств индивидуальной защиты. Порядок получения и приведения в готовность к использованию техники, имущества и инструмента, состоящего на оснащении НФГО.</w:t>
      </w:r>
    </w:p>
    <w:p w:rsidR="00EB1F98" w:rsidRDefault="00EB1F98" w:rsidP="00EB1F98">
      <w:pPr>
        <w:widowControl w:val="0"/>
        <w:shd w:val="clear" w:color="auto" w:fill="FFFFFF"/>
        <w:spacing w:after="0"/>
        <w:ind w:left="48" w:right="34" w:firstLine="8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Порядок выдвижения в район сбора. Ознакомление с маршрутом и районом сбора. Действия личного состава при практическом приведении НФГО в готовность и выдвижении в район сбора.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литература и наглядные пособия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Нештатные аварийно-спасательные формирования. Предназначение, создание, подготовка, оснащение: Методическое пособие / Под общ. ред. В.Я. Перевощикова. – М.: ИРБ, 2006.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Аварийно-спасательные и другие неотложные работы: Основы организации и технологии ведения АСДНР с участием нештатных аварийно-спасательных формирований / Под общ. ред. В.Я. Перевощикова. – М.: ИРБ, 2006.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Оповещение о чрезвычайных ситуациях и действия по сигналам гражданской обороны: Методическое пособие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ред. М.И.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Фалеева.-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ИРБ, 2002.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Приказ МЧС России от 18.12.2014г.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Организационно-методические рекомендации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занятиях практические действия личного состава каждого из формирований НФГО отрабатываются в соответствии с его предназначением и мероприятиями, предусмотренными планом ГО объекта.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практических занятий по приведению форм готовность необходимо обратить особое внимание на тщательное проработку вопросов оповещения личного состава в рабочее и нерабочее время, организацию выдачи средств индивидуальной защиты, обеспечение готовности транспортных средств и техники, запланированных к использованию в процессе занятия.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СОДЕРЖАНИЕ УЧЕБНЫХ ВОПРОСОВ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вопрос 1. 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НФГО представляют собой самостоятельные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создаются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и другими организациями из числа своих работников. Органы исполнительной власти субъектов РФ и органы местного самоуправления могут создавать и содержать нештатные аварийно-спасательные формирования, организовывать их деятельность для решения задач на своих территориях.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нештатных аварийно-спасательных формирований являются: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участие в ликвидации чрезвычайных ситуаций природного и техногенного характера, а также в борьбе с пожарами;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санитарная обработка населения, специальная обработка техники, зданий и обеззараживание территорий;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участие в восстановлении функционирования объектов жизнеобеспечения населения;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предназначения конкретного формирования руководитель занятия уточняет его задачи и функциональные обязанности личного состава.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 личный состав формирования можно разделить на две категории: на тех, у кого обязанности в составе формирования совпадают (или близки) с производственными обязанностями, специальностью, профессией, и на тех, у кого они не совпадают.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первой категории личного состава решение задач в составе формирования во многом будет аналогичным их специальностям (профессиям) в повседневной работе, но выполнять эти задачи придется в специфических условиях в зонах заражения РВ, ОВ, АХОВ, БС, в средствах защиты органов дыхания и кожи.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второй категории личного состава кроме перечисленных особенностей в действиях добавляется изучение и освоение новой специальности по гражданской обороне в составе формирования. Именно на эти особенности и различия необходимо обращать особое внимание при разработке функциональных обязанностей и обучении личного состава.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своих функциональных обязанностей по предназначению каждый должен умело пользоваться средствами индивидуальной защиты органов дыхания и кожи, медицинской защиты, уметь оказывать само- и взаимопомощь, проводить частичную и полную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спецобработку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действовать по сигналам ГО. При составлении функциональных обязанностей и их отработке командиры формировании должны обращать на эти вопросы пристальное внимание. В ходе занятии руководитель доводит (напоминает) личному составу конкретные обязанности формирования, уточняет их.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вопрос 2. Порядок оповещения, получения табельного имущества, подгонки средств индивидуальной защиты.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проведение и обеспечение аварийно-спасательных и других неотложных работ зависит, прежде всего, от своевременных и квалифицированных действий руководителей и личного состава формирований, участвующих в АСДНР, их готовности решать конкретную задачу в экстремальных условиях.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Постоянная высокая готовность формирования достигается: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надлежащей подготовкой личного состава к решению предстоящих задач;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укомплектованностью личным составом, оснащением техникой и автотранспортом;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обеспеченностью средствами индивидуальной защиты и другими материальными средствами;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содержанием в исправном состоянии и умелым применением техники;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высокой выучкой органа управления (штаба), командно-начальствующего и рядового состава формирования и твердым знанием ими особенностей участков (объектов) работ;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непрерывным и грамотным управлением;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наличием необходимых запасов материальных средств и своевременным их пополнением.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указаний вышестоящих начальников командир формирования разрабатывает план приведения формирования в готовность. В плане определяются: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порядок оповещения формирования в рабочее и нерабочее время;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место и сроки сбора личного состава, выдачи ему табельного имущества и других материальных средств;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порядок выдвижения и срок прибытия в район сбора или проведения работ;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порядок управления формированием в периоды сбора, приведения его в полную готовность и выдвижения в район сбора или район работ;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организация комендантской службы;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порядок материального и технического обеспечения.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Полная готовность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такое состояние формирования, при котором оно способно организованно, в установленные сроки приступить к решению поставленных задач и успешно решить их в любых условиях обстановки.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Объектовое формирование в полную готовность может приводиться в следующих случаях: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при угрозе возникновения чрезвычайной ситуации (аварии, катастрофы);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при угрозе нападения противника (угрозе нанесения удара по объекту);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при внезапном возникновении чрезвычайной ситуации природного или техногенного характера;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при нанесении удара противником по объекту или близлежащим объектам, способным создать сложные условия на предприятии.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Решение на приведение формирования в полную готовность принимается руководителем организации самостоятельно или по указанию вышестоящего начальника.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своевременное приведение формирования в полную готовность несет его командир. Получив распоряжение на приведение формирования в полную готовность, командир организует оповещение личного состава по ранее разработанному плану.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состав и техника прибывают на место сбора, которое обычно устанавливается на территории объекта (предприятия). Там формирование укомплектовывается (доукомплектовывается) личным составом и оснащается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дооснащается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техникой и имуществом без нарушения производственной деятельности объекта в сжатые сроки. Для нештатных аварийно-спасательных формирований сроки приведения в готовность не должны превышать: в мирное время - 24 часа, в военное - 6 часов.</w:t>
      </w:r>
    </w:p>
    <w:p w:rsidR="00EB1F98" w:rsidRDefault="00EB1F98" w:rsidP="00EB1F98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дальнейшем возможны два варианта действий формирования.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Первый 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 внезапном возникновении чрезвычайной ситуации (нападении противника) командир формирования может получить растяжение на немедленное проведение АСДНР в очаге поражения.</w:t>
      </w:r>
    </w:p>
    <w:p w:rsidR="00EB1F98" w:rsidRDefault="00EB1F98" w:rsidP="00EB1F98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Второй 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 угрозе возникновения чрезвычайной ситуации или угрозе нападения противника - на вывод формирования в район сбора формирования. Этот район, как правило, располагается в населенных пунктах: на местности, имеющей естественные укрытия и обеспечивающей быстрое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к району предстоящих работ.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 сбора формирование обычно следует в полной готовности к решению задач, но не исключается возможное его доукомплектование личным составом и дооснащение техникой, автотранспортом, приборами, средствами индивидуальной защиты, инструментом и другими средствами материального обеспечения в районе сбора.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занятием района сбора командир формирования отдает приказ, в котором указывает: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краткие выводы из оценки обстановки;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задачу формирования;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порядок размещения подчиненных подразделений и инженерного оборудования;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район, места сбора, порядок вывода формирования и построения его для выдвижения, сигналы оповещения и порядок действий по ним.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сбора командир формирования устанавливает порядок, обеспечивающий быстрое оповещение и сбор подразделений в назначенных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местах, выставляет наблюдательные посты (в том числе и РХН), организует комендантскую службу и работы по инженерному оборудованию района.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комендантской службы определяет состав наряда, время и место несения службы, порядок поддержания связи. Комендантские посты осуществляют наблюдение за районом расположения и его охрану, следят за соблюдением личным составом формирования установленного порядка и мер светомаскировки.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Инженерное оборудование района сбора заключается в строительстве ПРУ и приспособлении существующих сооружений для укрытия личного состава, строительстве защитных сооружений для пункта управления и медицинского пункта, устройстве укрытий для техники и автотранспорта, подготовке путей для выдвижения формирования на основной маршрут, устройстве и оборудовании пунктов водоснабжения.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 сбора командир формирования может организовать практические занятия по сколачиванию подразделений для проведения АСДНР. Кроме того, по распоряжению руководителя организации формирование может быть привлечено к подготовке простейших и противорадиационных укрытий для населения, рабочих и служащих, выведенных в загородную зону.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получения распоряжения на проведение АСДНР (до возникновения чрезвычайной ситуации) очередная смена рабочих и служащих на автотранспорте доставляется на предприятие, а отработавшая в район сбора. Этот район обычно назначается на таком удалении от объекта, чтобы время на замену смен не превышало 4-5 часов.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подготовки обучаемых к практическим действиям в составе формирования руководитель занятия указывает в какой степени готовности находится данное формирование, время, отводимое на оповещение и сбор. Разъясняет порядок оповещения и сбора личного состава и подготовки техники для возможного совершения марша и других мероприятий, предусматриваемых планом приведения формирования в готовность. Напоминает, что сигнал поступает в дежурную службу организации от органа управления ГОЧС муниципального образования – на приведение в готовность территориальных формирований или от руководителя организации (структурного подразделения ГОЧС организации) – на приведение в готовность объектовых формирований.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Дежурная служба полученный сигнал доводит до командира соответствующего формирования. Он организует оповещение личного состава через командиров структурных подразделений формирования: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в рабочее время - по телефонам или нарочным из числа личного состава;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в нерабочее время - по телефонам или путем отправки дежурной машины.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структурных подразделений организуют оповещение подчиненных методом «бегущей волны»: оповещают двух-трех человек, имеющих телефоны, а те в свою очередь оповещают очередных двух-трех человек и т.д. При нарушении или отсутствии телефонной связи личный состав оповещается специально назначенными лицами из числа формирования, как правило, проживающими в этих же или соседних домах, или специально выделенным для этого водителем транспортного средства (автомобиль, мотоцикл), которому командир формирования или дежурная служба вручает заранее подготовленный список личного состава формирования с адресами мест проживания.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выходе телефонной сети из строя оповещение проводится нарочными на транспортных средствах или пешим порядком в зависимости от места жительства.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получения табельного имущества и подгонки средств индивидуальной защиты.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личный состав формирования обязан знать, что ему положено иметь согласно нормам оснащения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это имущество хранится и порядок его получения.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вещевое и другое имущество ГО, приборы, инструмент, средства защиты должны храниться в определенном месте - в кладовой или на складе имущества ГО организации. Там все должно быть разложено в специальные ящики по структурным подразделениям формирования, при этом составляется опись заложенного для них имущества.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структурном подразделении из числа личного состава должны быть назначены ответственные лица за получение этого имущества и доставку его к месту сбора формирования.</w:t>
      </w:r>
    </w:p>
    <w:p w:rsidR="00EB1F98" w:rsidRDefault="00EB1F98" w:rsidP="00EB1F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руководством командиров формирований в ящики заблаговременно закладывается обувь, обмундирование, спецодежда, средства индивидуальной защиты по размерам личного состава, включенного в данные формирования. Размеры указываются в плане приведения формирования в готовность или в штатно-должностном списке, или отдельно. Это сокращает время приведения формирования в готовность. Для подгонки одежды, обуви, средств индивидуальной защиты необходимо иметь дополнительные комплекты этого имущества.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Периодически (не менее 2 раз в год) необходимо корректировать списки личного состава формирования, а значит и сверять размеры одежды, обуви,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 индивидуальной защиты, заложенных в ящики. Подгонка средств индивидуальной защиты осуществляется либо практическим подбором размера, либо измерением лицевой части по известной методике.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вопрос 3. Порядок выдвижения в район сбора. Ознакомление с маршрутом и районом сбора. Действия личного состава при практическом приведении НФГО в готовность и выдвижении в район сбора.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отработке данного учебного вопроса проверяется реальность плана приведения формирования в готовность, а также система оповещения и сбора личного состава. Время - 45 мин.</w:t>
      </w:r>
    </w:p>
    <w:p w:rsidR="00EB1F98" w:rsidRDefault="00EB1F98" w:rsidP="00EB1F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вопрос отрабатывается в месте сбора формирования, определенном планом приведения формирования в готовность, или на территории учебного (натурного) городка, участка.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3544"/>
      </w:tblGrid>
      <w:tr w:rsidR="00EB1F98" w:rsidTr="006F1987">
        <w:trPr>
          <w:trHeight w:val="86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F98" w:rsidRPr="00F23814" w:rsidRDefault="00EB1F98" w:rsidP="006F198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учебного вопроса и время на их отработку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F98" w:rsidRPr="00F23814" w:rsidRDefault="00EB1F98" w:rsidP="006F198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Обстановка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F98" w:rsidRPr="00F23814" w:rsidRDefault="00EB1F98" w:rsidP="006F198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руководителя занятия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F98" w:rsidRPr="00F23814" w:rsidRDefault="00EB1F98" w:rsidP="006F198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действия обучаемых</w:t>
            </w:r>
          </w:p>
        </w:tc>
      </w:tr>
      <w:tr w:rsidR="00EB1F98" w:rsidTr="006F1987">
        <w:trPr>
          <w:trHeight w:val="178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1. </w:t>
            </w: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сигнала о приведении формирования в готовность. Организация оповещения - 5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состав формирования находится на рабочих местах (в рабочее время) или по месту 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 сигнал через дежурную службу (или структурное подразделение ГОЧС) до командиров структурных подразделений формирования по средствам связи или нарочными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Командиры структурных подразделений, получив сигнал, доводят его до своих подчиненных по средствам связи или нарочными согласно плану. Получившие сигнал передают его очередным оповещаемым по средствам связи или лично</w:t>
            </w:r>
          </w:p>
        </w:tc>
      </w:tr>
      <w:tr w:rsidR="00EB1F98" w:rsidTr="006F1987">
        <w:trPr>
          <w:trHeight w:val="140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Сбор личного состава формирования - 5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Хронометрирует время прибытия личного состава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состав прибывает к месту сбора, докладывает о своем прибытии, занимает определенное планом место в расположении формирования</w:t>
            </w:r>
          </w:p>
        </w:tc>
      </w:tr>
      <w:tr w:rsidR="00EB1F98" w:rsidTr="006F1987">
        <w:trPr>
          <w:trHeight w:val="454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 Получение имущества, приборов, СИЗ и их подгонка - 10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Имущество ГО, СИЗ, приборы хранятся на складе 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Оповещает кладовщика склада ГО о вскрытии склада и выдаче имущества формированию через представителей</w:t>
            </w:r>
          </w:p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структурных подразделений формирования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Назначенные заблаговременно представители структурных подразделений с доверенностями (или другими документами) прибывают на склад ГО, получают имущество своего подразделения, доставляют к месту сбора личного состава и выдают его по заранее подготовленным ведомостям. Личный состав, получив имущество, подгоняет его по своему росту (размеру), при необходимости заменяет предметы одежды, обуви, СИЗ из резервного фонда. О получении и подгонке имущества каждый докладывает своему командиру</w:t>
            </w:r>
          </w:p>
        </w:tc>
      </w:tr>
      <w:tr w:rsidR="00EB1F98" w:rsidTr="006F1987">
        <w:trPr>
          <w:trHeight w:val="416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Построение техники формирования - 5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формирования прибывает из автопарка или из мест работы к месту сбора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Отдает распоряжение командиру группы механизации (или командиру иного подразделения) о построении техники в линию машин в развернутом строю согласно плану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Получив распоряжение от руководителя формирования, командир группы механизации указывает водителям транспортных средств их место в развернутом строю. Водители занимают указанные места с соблюдением ПДД и мер безопасности, выходят из машин и занимают место в строю личного состава</w:t>
            </w:r>
          </w:p>
        </w:tc>
      </w:tr>
      <w:tr w:rsidR="00EB1F98" w:rsidTr="006F1987">
        <w:trPr>
          <w:trHeight w:val="278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Построение личного состава - 5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состав прибыл к месту сбора, получил имущество ГО, приборы, инструмент согласно нормам оснащения. Имущество ГО и СИЗ подогнаны по размеру (росту)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Отдает распоряжение о построении формирования согласно схеме, предусмотренной планом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Командиры структурных подразделений строят своих подчиненных согласно указанной схеме построения, докладывают командиру формирования о наличии личного состава в строю и отдельно об отсутствующих и причинах отсутствия</w:t>
            </w:r>
          </w:p>
        </w:tc>
      </w:tr>
      <w:tr w:rsidR="00EB1F98" w:rsidTr="006F1987">
        <w:trPr>
          <w:trHeight w:val="248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 Доведение обстановки и постановка задач личному составу формирования - 10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состав и техника построены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 до личного состава сложившуюся на данный момент обстановку, уточняет (ставит) задачу на проведение АСДНР в соответствии с предназначением формирования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Командиры структурных подразделений и личный состав формирования уясняют обстановку и задачи, уточняют места проведения АСДНР и по команде руководителя следуют к этим местам</w:t>
            </w:r>
          </w:p>
        </w:tc>
      </w:tr>
      <w:tr w:rsidR="00EB1F98" w:rsidTr="006F1987">
        <w:trPr>
          <w:trHeight w:val="96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Разбор и подведение итогов занятия - 5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занятия отработаны в полном объеме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 оценку действий каждому структурному подразделению и в целом формированию, отмечает положительные моменты. Особое внимание обращает на обнаруженные недостатки, указывает пути и методы их устранения, ставит задачи по совершенствованию подготовки формирования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1F98" w:rsidRPr="00F23814" w:rsidRDefault="00EB1F98" w:rsidP="006F198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Командиры структурных подразделений дают оценку действиям своих подчиненных, ставят в пример грамотные действия, принимают меры к исправлению допущенных недостатков, намечают пути улучшения подготовки своих подчиненных к действиям по предназначению</w:t>
            </w:r>
          </w:p>
        </w:tc>
      </w:tr>
    </w:tbl>
    <w:p w:rsidR="00EB1F98" w:rsidRDefault="00EB1F98" w:rsidP="00EB1F98">
      <w:pPr>
        <w:pStyle w:val="1"/>
        <w:numPr>
          <w:ilvl w:val="0"/>
          <w:numId w:val="1"/>
        </w:numPr>
        <w:ind w:left="0"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F98" w:rsidRDefault="00EB1F98" w:rsidP="00EB1F98">
      <w:pPr>
        <w:pStyle w:val="1"/>
        <w:numPr>
          <w:ilvl w:val="0"/>
          <w:numId w:val="1"/>
        </w:numPr>
        <w:ind w:left="0"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выдвижения и ввода формирований в очаг поражения и на участок (объект) работ.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right="2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 на действия формирований в очаге поражения командир получает от старшего начальника лично или через орган управления формирования.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right="2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 задачу на проведение аварийно-спасательных и других неотложных работ, командир формирования после ее уяснения и принятия решения отдает приказ и организует выдвижение формирования в очаг поражения.</w:t>
      </w:r>
    </w:p>
    <w:p w:rsidR="00EB1F98" w:rsidRDefault="00EB1F98" w:rsidP="00EB1F98">
      <w:pPr>
        <w:shd w:val="clear" w:color="auto" w:fill="FFFFFF"/>
        <w:spacing w:after="0"/>
        <w:ind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приказе командир формирования указывает: средства усиления, задачу; участки (объекты), работ, порядок розыска пораженных, оказания им медицинской помощи, места погрузки пораженных на транспорт и маршруты эвакуации их в лечебные учреждения; место сбора формирования и порядок действий после выполнения задачи; маршрут и порядок движения.</w:t>
      </w:r>
    </w:p>
    <w:p w:rsidR="00EB1F98" w:rsidRDefault="00EB1F98" w:rsidP="00EB1F98">
      <w:pPr>
        <w:shd w:val="clear" w:color="auto" w:fill="FFFFFF"/>
        <w:spacing w:after="0"/>
        <w:ind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Командир лично или через орган управления руководит выдвижением формирования. Он уточняет готовность к движению, в установленное время отдает распоряжение на начало движения, контролирует своевременность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прохождения исходного пункта и соблюдение установленного порядка движения на маршруте.</w:t>
      </w:r>
    </w:p>
    <w:p w:rsidR="00EB1F98" w:rsidRDefault="00EB1F98" w:rsidP="00EB1F98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Орган управления формирования обеспечивает доведение задач до исполнителей, организует разведку маршрутов и участка (объекта) работ, своевременное выдвижение формирования, организует управление и связь, осуществляет контроль за выполнением поставленных задач.</w:t>
      </w:r>
    </w:p>
    <w:p w:rsidR="00EB1F98" w:rsidRDefault="00EB1F98" w:rsidP="00EB1F98">
      <w:pPr>
        <w:widowControl w:val="0"/>
        <w:shd w:val="clear" w:color="auto" w:fill="FFFFFF"/>
        <w:tabs>
          <w:tab w:val="left" w:pos="109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организации выдвигаются к очагу поражения в составе общей колонны сил гражданской обороны или самостоятельно. При выдвижении в составе общей колонны порядок движения определяется старшим начальником, а при выдвижении самостоятельной колонной - руководителем организации (командиром формирования). Для начала движения формирования выводятся в район сбора, назначаемый заблаговременно в непосредственной близости от маршрута движения.</w:t>
      </w:r>
    </w:p>
    <w:p w:rsidR="00EB1F98" w:rsidRDefault="00EB1F98" w:rsidP="00EB1F98">
      <w:pPr>
        <w:widowControl w:val="0"/>
        <w:shd w:val="clear" w:color="auto" w:fill="FFFFFF"/>
        <w:tabs>
          <w:tab w:val="left" w:pos="109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Порядок построения колонны для выдвижения формирования к очагу поражения устанавливается в зависимости от сложившейся обстановки на маршрутах движения и участках (объектах) работ. В указанное командиром время формирование проходит исходный пункт, имея впереди разведку.</w:t>
      </w:r>
    </w:p>
    <w:p w:rsidR="00EB1F98" w:rsidRDefault="00EB1F98" w:rsidP="00EB1F98">
      <w:pPr>
        <w:widowControl w:val="0"/>
        <w:shd w:val="clear" w:color="auto" w:fill="FFFFFF"/>
        <w:tabs>
          <w:tab w:val="left" w:pos="109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выдвижения орган управления формирования должен постоянно знать положение и состояние подчиненного формирования на марше; поддерживать установленный порядок, особенно скорость движения и меры безопасности; уточнять задачи разведке; контролировать своевременность прохождения формированием исходного пункта и пунктов регулирования; поддерживать четкую и бесперебойную связь с подчиненными и взаимодействующими формированиями и соседями. Все данные об изменениях обстановки и предложения докладываются командиру формирования, старшему начальнику и передаются подчиненным и соседям.</w:t>
      </w:r>
    </w:p>
    <w:p w:rsidR="00EB1F98" w:rsidRDefault="00EB1F98" w:rsidP="00EB1F98">
      <w:pPr>
        <w:widowControl w:val="0"/>
        <w:shd w:val="clear" w:color="auto" w:fill="FFFFFF"/>
        <w:tabs>
          <w:tab w:val="left" w:pos="109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подходе формирования к очагу поражения командир на основе данных разведки и личного наблюдения уточняет задачи формированию, организует быстрый его ввод, определяет пути и порядок выхода личного состава, техники к местам работ и принимает меры по обеспечению своевременного его продвижения.</w:t>
      </w:r>
    </w:p>
    <w:p w:rsidR="00EB1F98" w:rsidRDefault="00EB1F98" w:rsidP="00EB1F98">
      <w:pPr>
        <w:widowControl w:val="0"/>
        <w:shd w:val="clear" w:color="auto" w:fill="FFFFFF"/>
        <w:tabs>
          <w:tab w:val="left" w:pos="109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Звенья разведки, следуя впереди своих формирований, устанавливают наличие и степень заражения, состояние дорог и дорожных сооружений, характер разрушений, затоплений, пожаров и направления их распространения. Данные разведки докладываются командирам формирований. 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Разведка на участке (объекте) работ формирования определяет уровни радиоактивного заражения, отыскивает входы и аварийные выходы защитных сооружений, устанавливает характер разрушения сооружений и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находящихся в них людей, места и характер аварий на коммунально-энергетических и технологических сетях.</w:t>
      </w:r>
    </w:p>
    <w:p w:rsidR="00EB1F98" w:rsidRDefault="00EB1F98" w:rsidP="00EB1F98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действий формирований в очаге ядерного поражения.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в очаге ядерного поражения выполняют работы по расчистке завалов и устройству проездов (проходов) в них; обрушиванию зданий и сооружений, грозящих обвалом; откопке и вскрытию заваленных защитных сооружений; спасению людей, находящихся под завалами, в разрушенных и поврежденных зданиях и сооружениях, оказанию пораженным первой медицинской помощи и эвакуации их из очага поражения; локализации аварий на коммунально-энергетических и технологических сетях.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Сводные и спасательные формирования (команды, группы) могут действовать самостоятельно. При выполнении задач они обычно усиливаются формированиями механизации работ, радиационной, химической и биологической зашиты и другими подразделениями.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очаге поражения командир формирования организует быстрый выход подразделений формирования на участки (объекты) работ. При этом он определяет работы, которые надлежит выполнить по устройству проездов (проходов), выделяет необходимые силы и средства и ставит им задачи. До устройства проездов (проходов) для уточнения обстановки и локализации аварий на коммунально-энергетических и технологических сетях на участки (объекты) работ пешим порядком выдвигаются разведывательные и аварийно-технические группы (звенья), а для розыска пораженных и оказания им медицинской помощи - спасательные команды (группы), усиленные санитарными дружинами.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устранения препятствий на путях подхода к участкам (объектам) работ выдвигаются остальные силы и средства отряда (команды). 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 командир формирования определяет наиболее целесообразные приемы и способы их выполнения, порядок использования машин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средств механизации, места их развертывания, а также порядок использования средств защиты.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проведения аварийно-спасательных и других неотложных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зависит от характера разрушений зданий и сооружений, аварий на коммунально-энергетических и технологических сетях, уровней радиоактивного заражения, интенсивности пожаров и других условий, влияющих на действия формирований.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проводятся работы по устройству проездов и проходов к защитным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проведение аварийно-спасательных и других неотложных работ.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Проезды (проходы) в завалах устраиваются командами (группами, звеньями) механизации. При устройстве проездов (проходов) формированию намечается направление движения, определяется порядок и последовательность его действий, сроки выполнения работ.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Проезд (проход) при местных, незначительных завалах устраивается путем расчистки проезжей части от обломков, а при сплошных завалах высотой более 1 м </w:t>
      </w:r>
      <w:r w:rsidRPr="00EB1F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прокладыванием проезда по завалу. Проезд устраивается шириной 3-3,5 м для одностороннего движения и 6</w:t>
      </w:r>
      <w:r w:rsidRPr="00EB1F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6,5 м </w:t>
      </w:r>
      <w:r w:rsidRPr="00EB1F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двустороннего. При одностороннем движении через каждые 150-200 м делаются разъезды протяженностью 15-20 м.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устройстве проездов в завалах впереди двигаются бульдозеры и краны, которые удаляют из завалов длинномерные и тяжелые конструкции и крупные обломки. Рассредоточившись на длине завала, они разравнивают, уплотняют и расширяют проезд до размеров, обеспечивающих возможность движения транспорта.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Вспомогательные работы при устройстве проездов (проходов) выполняются спасательными командами (группами) и другими формированиями общего назначения.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 по устройству проездов (проходов) формирования механизации совместно с аварийно-техническими и спасательными формированиями выдвигаются к местам работ и приступают к вскрытию заваленных защитных сооружений, розыску и спасению людей из завалов, горящих зданий и сооружений и проведению других работ.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 и средства, не занятые на работах по устройству проездов (проходов), по указанию соответствующих командиров пешим порядком выдвигаются к участкам (объектам) работ и приступают к выполнению поставленных задач.</w:t>
      </w:r>
    </w:p>
    <w:p w:rsidR="00EB1F98" w:rsidRDefault="00EB1F98" w:rsidP="00EB1F98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Одновременно с проведением работ по устройству проездов (проходов) командиры формирований ведут разведку участков (объектов) работ, определяют объем работ и последовательность их проведения, приемы и способы спасения людей из завалов и горящих зданий, вскрытия заваленных защитных сооружений и порядок использования машин и других средств механизации, способы локализации пожаров, ликвидации аварий на коммунально-энергетических и технологических сетях, ставят (уточняют) задачи подчиненным и приданным формированиям.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ликвидации аварий на водопроводных и тепловых сетях в первую очередь производится отключение разрушенных участков, определяются места аварий, с помощью машин откапываются поврежденные трубы и производится устранение аварий.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Аварийные работы на электросетях производятся только после отключения поврежденных участков сети на районных подстанциях, в трансформаторных будках и на распределительных пунктах (щитах) зданий, а иногда и срыва проводов, со строгим соблюдением при этом мер электробезопасности (наложение заземления, вывешивание предупредительных знаков и др.).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предотвращения взрывов и возникновения пожаров при проведении аварийных работ на разрушенных технологических трубопроводах, наполненных ядовитыми и горючими веществами, в первую очередь перекрываются трубопроводы, соединяющие резервуары с технологическими агрегатами, отключаются все работающие насосы, поддерживающие давление в них, и ликвидируются повреждения, а также проводятся другие работы, устраняющие угрозу жизни людей.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радиационной, химической и биологической защиты ведут радиационную и химическую разведку; осуществляют дозиметрический контроль; проводят работы по дезактивации местности, дорог, проездов; развертывают пункты специальной обработки и проводят специальную обработку формирований и санитарную обработку населения.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проведения работ командир формирования определяет: участки зараженной местности, дороги, проходы и сооружения, подлежащие дезактивации в первую очередь; ширину дезактивируемых проездов (проходов) и плотность разлива (рассыпания) дезактивирующих растворов (веществ); способы дезактивации; места проведения работ по ликвидации аварий на коммуникациях, объем, последовательность и сроки проведения, работ; места и порядок перезарядки машин; порядок обозначения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продезактивированных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участков (проездов, проходов) и сооружений.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 аварийно-спасательных и других  неотложных работ командир и орган управления формирования руководят подчиненными и приданными силами и средствами;  осуществляют контроль за выполнением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задач, поддерживают непрерывное взаимодействие; ставят новые или уточняют ранее поставленные задачи; осуществляют маневр силами и средствами, направляя их усилия на достижение наибольшего успеха в спасении людей; организуют наблюдение за изменением уровней радиации и дозиметрический контроль; осуществляют всестороннее обеспечение формирования; систематически докладывают старшему начальнику о ходе выполнения задач.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Командиры подразделений формирования, находясь непосредственно в местах производства работ, руководят действиями личного состава, поддерживают режим и порядок работы, контролируют соблюдение мер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защиты и безопасности, ставят дополнительные задачи и при необходимости перераспределяют технику и личный состав по местам работ. Исходя из конкретных условий работы и указаний старшего начальника, устанавливают места, и порядок приема пищи и отдыха личного состава.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 работ всеми командирами и органами управления формирований организуются и постоянно осуществляются мероприятия по защите личного состава и техники от оружия массового поражения, и других средств поражения, а также контроль за выполнением этих мероприятий.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защиты личного состава и техники от повторных ядерных ударов противника, и радиоактивного заражения используются сохранившиеся убежища, укрытия, подвалы, заглубленные сооружения и естественные складки местности. Возведение и оборудование, недостающих для укрытия личного формирований, защитных сооружений и простейших укрытий осуществляется в зависимости от обстановки в ходе проведения работ.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истечении времени работ или при получении личным составом установленных доз облучения производится смена формирования. Порядок смены определяет старший начальник, который устанавливает время смены и порядок ее проведения. В целях обеспечения непрерывного проведения работ смена работающего личного состава производится непосредственно на рабочих местах. Техника сменяемого формирования при необходимости передается составу, прибывшему на смену.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Прибывшее на смену формирование останавливается вблизи от объектов работ; командир сменяемого формирования сообщает вновь прибывшему командиру обстановку, места работ, объем предстоящей работы и условия ее выполнения, места погрузки пораженных на транспорт, пункты и маршруты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эвакуации, места укрытий личного состава, порядок поддержания связи со старшим начальником.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смены старшим на участке (объекте) работ является командир сменяемого формирования. После передачи объектов работ личный состав формирования собирается в установленном месте, командиры проверяют наличие людей, инструмента, затем формирования следуют в район сбора. Из района сбора они направляются на специальную обработку или в районы расположения.</w:t>
      </w:r>
    </w:p>
    <w:p w:rsidR="00EB1F98" w:rsidRDefault="00EB1F98" w:rsidP="00EB1F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вывода формирований из очага поражения проводятся работы по специальной обработке и восстановлению их готовности к дальнейшим действиям, заменяются и ремонтируются средства индивидуальной защиты, приборы, проводится техническое обслуживание машин, пополняются израсходованные средства материального, технического и медицинского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обеспечения. За личным составом, выведенным из очага поражения, устанавливается медицинское наблюдение.</w:t>
      </w:r>
    </w:p>
    <w:p w:rsidR="00EB1F98" w:rsidRDefault="00EB1F98" w:rsidP="00EB1F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F98" w:rsidRDefault="00EB1F98" w:rsidP="00EB1F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действий формирований в очаге химического поражения.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аварийно-спасательных и других неотложных работ в очаге химического поражения зависит от размера очага, типа отравляющего (ядовитого) вещества; времени и способа его применения, количества людей, оказавшихся в очаге поражения, и степени их обеспеченности средствами защиты.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отравляющих или ядовитых веществ командир формирования немедленно подает соответствующий сигнал, информирует соседей, организует химическую разведку и аварийно-спасательные и другие неотложные работы.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оповещении о химическом заражении указывается: время и место применения противником химического оружия, тип отравляющего вещества или место и время аварии, тип ядовитого вещества; направление распространения зараженного воздуха; территория, объявленная очагом химического поражения, а также меры и способы защиты.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формирования на основе распоряжения непосредственного начальника высылает звено радиационной и химической разведки.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характера и масштаба очага химического поражения для проведения работ используются формирования: разведывательные, радиационной, химической и биологической защиты, медицинские, автомобильные, охраны общественного порядка и другие.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ввода формирований в очаг химического поражения и проведения работ определяется с учетом конкретной обстановки.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вслед за разведкой в очаг химического поражения вводятся медицинские формирования, формирования радиационной, химической: биологической защиты, охраны общественного порядка и другие силы и средства, необходимые для проведения работ и обеспечения действий формирований.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состав формирований, вводимых в очаг химического поражения,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обеспечен средствами индивидуальной защиты органов и кожи, антидотами, индивидуальными противохимическими пакетами и подготовлен к действиям в очаге химического поражения.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индивидуальной защиты переводятся в боевое положение по команде (сигналу) командира формирования, а при обнаружении признаков отравляющих (сильнодействующих ядовитых) веществ - самостоятельно. 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Группы (звенья) радиационной и химической разведки, получив задачу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разведку, немедленно по кратчайшим маршрутам выдвигаются к очагу химического поражения и, ведя разведку по направлениям, определяют тип (группу) отравляющих веществ, степень заражения местности и объектов в указанных районах, направление распространения зараженного воздуха, устанавливают и обозначают границы очага поражения, пути обхода, берут пробы грунта, воды и других объектов внешней среды и отправляют их в лабораторию.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медицинской разведки отрядов первой медицинской помощи ведут разведку, прежде всего в районах, где наиболее вероятно поражение людей, определяют места их нахождения, количество и степень поражения, пути эвакуации, места развертывания медицинских пунктов и отрядов первой медицинской помощи, объем предстоящих работ по оказанию медицинской помощи пораженным.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 формирования при постановке (уточнении) задач подчиненным на проведение аварийно-спасательных и других неотложных работ в очаге химического поражения особое внимание уделяет быстрому обеспечению незащищенного населения средствами индивидуальной защиты органов дыхания, оказанию медицинской помощи пораженным и выводу их из очага химического поражения, а также проведению работ по локализации и устранению аварий на коммуникациях с аварийно-химически-опасными веществами.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Поставив задачи подчиненным и организовав взаимодействие, командир и орган управления формирования организуют контроль за ходом оказания первой медицинской помощи пораженным и их эвакуацией; за проведением работ по дегазации местности и объектов, локализации аварий на технологических сетях, наполненных аварийно-химически-опасными веществами; за выводом населения из опасных мест очага поражения.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Спасательные формирования и приданные им санитарные дружины (звенья), рассредоточившись на указанной им территории, осматривают жилые и производственные помещения, защитные сооружения; выявляют места скопления пораженных, возможность доступа к ним; оказывают первую медицинскую помощь пораженным на месте их обнаружения и осуществляют эвакуацию из очага поражения.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первой медицинской помощи на пораженных надеваются противогазы, им вводятся антидоты, обезвреживаются капли отравляющих веществ на поверхности тела. Затем пораженные эвакуируются в ближайшие отряды первой медицинской помощи или лечебные учреждения, расположенные за пределами очага поражения. Эвакуируются пораженные обычно в сопровождении сандружины.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Медицинский персонал объекта народного хозяйства (формирования) непосредственно на участке (объекте) работ руководит личным составом, оказывающим первую медицинскую помощь пораженным.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медицинская помощь при наличии условий может оказываться непосредственно на автомобиле во время эвакуации пораженных.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эвакуацией пораженных в соответствии с указаниями старшего начальника командир формирования организует вывод (вывоз) из зоны заражения остального населения по кратчайшим маршрутам и с учетом направления ветра. В первую очередь выводится или вывозится на освободившемся после эвакуации пораженных транспорте население, имеющее противогазы, но не укрытое в защитных сооружениях, оборудованных фильтровентиляционными установками. Лица, находящиеся в убежищах, оборудованных фильтровентиляционными установками, эвакуируются в последнюю очередь.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радиационной, химической и биологической защиты проводят дегазацию территории, зданий, оборудования, техники, находящихся на участке работ, локализуют и ликвидируют аварии на коммуникациях, содержащих аварийно</w:t>
      </w:r>
      <w:r w:rsidRPr="00EB1F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</w:t>
      </w:r>
      <w:r w:rsidRPr="00EB1F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вещества.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дегазируются подъездные пути и внутризаводские дороги (дворы жилых зданий).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Дегазация производится путем поливки дегазирующих растворов с помощью поливомоечных машин и автоцистерн. Для дегазации могут привлекаться также пожарные автомобили, другие машины и механизмы, приспособленные для разлива дегазирующих растворов. С помощью бульдозеров удаляются отравляющие вещества с участков местности и дорог без твердого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покрытия срезанием верхнего (зараженного) слоя грунта и производится засыпка зараженного участка (дороги) незараженным грунтом.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дегазации территории, зараженной отравляющими веществами, помимо дегазирующих веществ могут применяться отходы, продукты и полупродукты промышленного производства, содержащие в своем составе вещества щелочного характера и окислительно-хлорирующего действия.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дегазации автотранспорта и техники используются специальные растворы и растворители (бензин, керосин, дизельное топливо).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радиационной, химической и биологической защиты при дегазации территории, в зависимости от характера полученной задачи и направления ветра, выполняют свои задачи, имея построение поливомоечных машин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пескоразбрасывателей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уступом вправо, уступом влево или в колонну.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когда требуемая норма расхода дегазирующих растворов (веществ) не обеспечивается при одном заезде машин, дегазация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несколькими машинами, следующими друг за другом в колонне на расстоянии 25-50 метров.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машин к работе, приготовление дегазирующих растворов и зарядка ими машин производится на специально оборудованной незараженной площадке.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1F98">
        <w:rPr>
          <w:rFonts w:ascii="Times New Roman" w:eastAsia="Times New Roman" w:hAnsi="Times New Roman" w:cs="Times New Roman"/>
          <w:color w:val="000000"/>
          <w:sz w:val="28"/>
          <w:szCs w:val="28"/>
        </w:rPr>
        <w:t>вынужденной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остановки машины на зараженной местности и необходимости ее ремонта производится частичная дегазация узлов и агрегатов, подлежащих ремонту. Перед посадкой экипажа в машину производится дегазация защитных чулок (сапог) и перчаток.</w:t>
      </w:r>
    </w:p>
    <w:p w:rsidR="00EB1F98" w:rsidRDefault="00EB1F98" w:rsidP="00EB1F98">
      <w:pPr>
        <w:widowControl w:val="0"/>
        <w:shd w:val="clear" w:color="auto" w:fill="FFFFFF"/>
        <w:tabs>
          <w:tab w:val="left" w:pos="123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 формирования проходят специальную обработку и медицинский осмотр на пунктах, указанных старшим начальником. При необходимости командир формирования организует проведение дегазации машин, инструмента и средств защиты, привлекая для этого имеющиеся средства обеззараживания.</w:t>
      </w:r>
    </w:p>
    <w:p w:rsidR="00EB1F98" w:rsidRDefault="00EB1F98" w:rsidP="00EB1F98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действий формирований в очаге бактериологического поражения.</w:t>
      </w:r>
    </w:p>
    <w:p w:rsidR="00EB1F98" w:rsidRDefault="00EB1F98" w:rsidP="00EB1F98">
      <w:pPr>
        <w:shd w:val="clear" w:color="auto" w:fill="FFFFFF"/>
        <w:spacing w:after="0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очага бактериологического поражения включает: ведение бактериологической разведки и индикацию бактериальных средств; установление карантинного режима или обсервации; санитарную экспертизу, контроль зараженности продовольствия, пищевого сырья, воды и фуража, их обеззараживание; проведение противоэпидемических, санитарно-гигиенических, специальных профилактических, лечебно-эвакуационных, противоэпизоотических, ветеринарно-санитарных мероприятий, а также санитарно-разъяснительной работы.</w:t>
      </w:r>
    </w:p>
    <w:p w:rsidR="00EB1F98" w:rsidRDefault="00EB1F98" w:rsidP="00EB1F98">
      <w:pPr>
        <w:shd w:val="clear" w:color="auto" w:fill="FFFFFF"/>
        <w:spacing w:after="0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состав формирований вводится в очаг поражения в средствах индивидуальной защиты и только после проведения экстренной профилактической прививки.</w:t>
      </w:r>
    </w:p>
    <w:p w:rsidR="00EB1F98" w:rsidRDefault="00EB1F98" w:rsidP="00EB1F98">
      <w:pPr>
        <w:shd w:val="clear" w:color="auto" w:fill="FFFFFF"/>
        <w:spacing w:after="0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установлении факта применения противником бактериологического оружия или при возникновении инфекционных болезней среди людей и сельскохозяйственных животных по распоряжению старшего начальника в очаге поражения устанавливается карантин, а в прилегающих районах вводится режим обсервации.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зоне карантина до определения вида примененного возбудителя проводятся мероприятия, как при режиме защиты от особо опасных инфекционных болезней.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установлении карантина командир и орган управления формирования по указанию старших начальников осуществляют строгий контроль за входом (въездом) в очаг поражения и выходом (выездом) из него; контролируют соблюдение противоэпидемического режима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карантинизированной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территории, охрану инфекционных больниц, изоляторов,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обсерваторов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источников водоснабжения; запрещают вывоз из очага поражения любого имущества, продуктов питания, промышленной и сельскохозяйственной продукции без обеззараживания; запрещают транзитный проезд через очаг поражения автомобильного транспорта и ограничивают проезд железнодорожного и речного транспорта; разобщают людей в очаге поражения на мелкие группы и не допускают контактов между ними; запрещают перемещение и выпас сельскохозяйственных животных; контролируют выполнение личным составом формирований и населением установленных правил карантина.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введении обсервации командир и орган управления формирования обеспечивают: ограничение въезда, выезда и транзитного проезда всех видов транспорта; усиленное медицинское и ветеринарное наблюдение за очагом поражения; проведение противоэпидемических, санитарно-гигиенических, специальных профилактических, лечебно-эвакуационных и противоэпизоотических мероприятий, направленных на предупреждение распространения и ликвидацию инфекционных болезней.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и проведении мероприятий по ликвидации очага бактериологического поражения, командир формирования обязан учитывать: способность бактериальных средств вызывать массовые инфекционные болезни, которые могут распространяться среди людей и животных; способность некоторых микробов и токсинов сохраняться длительное время во внешней среде; наличие и продолжительность инкубационного (скрытого) периода проявления болезней; сложность лабораторного обнаружения примененного противником возбудителя и длительность определения его вида; опасность заражения личного состава формирования и необходимость применения средств индивидуальной защиты.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установлением очага бактериологического поражения командир формирования немедленно оповещает личный состав формирования, в соответствии с указаниями старшего начальника выполняет мероприятия, предусмотренные на случай бактериологического заражения и установленные при введении карантина, организует работу формирования в режиме, обеспечивающем защиту личного состава от инфекционных болезней.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постановке задач на ликвидацию очага бактериологического поражения командир формирования особое внимание обращает на необходимость проведения экстренной профилактики и иммунизации населения (рабочих и служащих объекта), на выявление больных и подозреваемых на заболевание, их изоляцию и госпитализацию, а также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дезинфекцию территории и соблюдение мер по обеспечению защиты личного состава от инфекционных болезней.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задачи подчиненным, командир формирования организует непрерывный контроль за ходом выполнения противоэпидемических и других мероприятий; докладывает старшему начальнику о выполненных работах; определяет новые задачи, немедленно доводит их до исполнителей и добивается их выполнения.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мероприятий по ликвидации очага поражения привлекаются в первую очередь силы и средства, оказавшиеся на территории очага.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недостатке этих сил и средств, привлекаются медицинские формирования, формирования защиты сельскохозяйственных животных, охраны общественного порядка и другие, находящиеся за пределами очага.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формированиях, оказавшихся в очаге бактериологического поражения (зоне карантина) или привлекаемых для выполнения мероприятий в очаге поражения, проводятся общая и специальная экстренная профилактика, и другие противоэпидемические мероприятия, определенные приказом руководителя объекта народного хозяйства (района).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руководство проведением в формировании противоэпидемических, санитарно-гигиенических и специальных профилактических мероприятий осуществляет врач (фельдшер) формирования. Он организует проведение экстренной профилактики и предохранительных прививок личному составу, выявление больных и подозрительных на заболевание, их изоляцию и госпитализацию; осуществляет контроль за соблюдением личным составом санитарно-гигиенических правил, за выполнением дезинфекционных мероприятий и специальной обработки.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формирования во взаимодействии с другими формированиями и медицинскими подразделениями частей гражданской обороны путем опроса личного состава выявляют температурящих больных в формированиях с последующим обследованием лиц, заявивших жалобы. 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обнаружением заболевших проводится их немедленная изоляция и госпитализация. Одновременно выявляются лица, соприкасавшиеся с заболевшими, за которыми устанавливается постоянное медицинское наблюдение на протяжении срока инкубационного периода данного заболевания.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Госпитализация заболевших производится с соблюдением установленного противоэпидемического режима.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проведения экстренной и специальной профилактики формирования привлекаются: </w:t>
      </w:r>
      <w:r w:rsidRPr="00EB1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разведывательные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бактериологической разведки; радиационной, химической и биологической защиты, усиленным личным составом спасательных групп, - для дезинфекции территории, техники и производственного оборудования; </w:t>
      </w:r>
      <w:r w:rsidRPr="00EB1F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охраны общественного порядка, спасательные и другие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для оцепления очага, несения службы  на контрольно-пропускных пунктах, а также для подворного и поквартирного обхода совместно с санитарными дружинами в целях выявления заболевших среди населения.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Иммунизация и экстренная профилактика работающего населения производится непосредственно на рабочих местах, а остального населения </w:t>
      </w:r>
      <w:r w:rsidRPr="00EB1F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массовых инфекционных заболеваний среди животных формирования защиты сельскохозяйственных животных выявляют заболевших животных и изолируют их; проводят иммунопрофилактику и ветеринарную обработку; обеззараживают животноводческие помещения и прилегающую к ним территорию, а также инвентарь и предметы ухода за животными.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недопущения распространения инфекционных болезней и ликвидации очага поражения устанавливается строгий противоэпизоотический режим работы    ветеринарных учреждений, усиливается санитарно-ветеринарный контроль за зараженностью продуктов животного и растительного происхождения.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материального обеспечения в зависимости от обстановки, оставаясь вне очага поражения, осуществляют подачу материальных средств в очаг поражения через систему контрольно-пропускных пунктов и выполняют другие работы по обеспечению действий других формирований.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строгого противоэпидемического режима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карантинизированной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организуется охрана объектов и система контрольно-пропускных, санитарно-контрольных, ветеринарно-карантинных пунктов.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Командиры формирований, назначенные начальниками пунктов, подчиняются соответствующим начальникам служб.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 и обсервация снимаются не ранее чем по истечении срока инкубационного периода данного заболевания, исчисляемого с момента изоляции последнего заболевшего и проведения заключительной дезинфекции в очаге заболевания.</w:t>
      </w:r>
    </w:p>
    <w:p w:rsidR="00EB1F98" w:rsidRDefault="00EB1F98" w:rsidP="00EB1F98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EB1F98" w:rsidRDefault="00EB1F98" w:rsidP="00EB1F98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действий формирований в очаге комбинированного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поражения.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формирований в очаге комбинированного поражения организуются с учетом наличия пожаров, разрушений, радиоактивного, химического и бактериологического заражения. При этом до установления вида примененных бактериальных средств все мероприятия организуются в режиме защиты от особо опасных инфекционных болезней. При наличии аварийно-химически-опасных веществ формирования, привлекаемые к аварийно-спасательным и другим неотложным работам, обеспечиваются изолирующими противогазами или соответствующими данному типу ядовитого вещества промышленными противогазами.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и проведении работ в очаге комбинированного поражения предусматривается: </w:t>
      </w:r>
    </w:p>
    <w:p w:rsidR="00EB1F98" w:rsidRDefault="00EB1F98" w:rsidP="00EB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непрерывное ведение разведки всех видов;</w:t>
      </w:r>
    </w:p>
    <w:p w:rsidR="00EB1F98" w:rsidRDefault="00EB1F98" w:rsidP="00EB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использование личным составом, ведущим работы, индивидуальной защиты органов дыхания и кожи, а также обеспечение пораженных противогазами;</w:t>
      </w:r>
    </w:p>
    <w:p w:rsidR="00EB1F98" w:rsidRDefault="00EB1F98" w:rsidP="00EB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режимных мероприятий, направленных на изоляцию очага поражения от окружающих районов, введение ограничительных мер по пребыванию на зараженной территории, установление карантина в районах расположения формирований после вывода их из очага поражения; </w:t>
      </w:r>
    </w:p>
    <w:p w:rsidR="00EB1F98" w:rsidRDefault="00EB1F98" w:rsidP="00EB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экстренной профилактики личного состава формирований и пораженных;</w:t>
      </w:r>
    </w:p>
    <w:p w:rsidR="00EB1F98" w:rsidRDefault="00EB1F98" w:rsidP="00EB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срочная эвакуация пораженных и всего населения из зон химического заражения на незараженную территорию, находящуюся в пределах зоны карантина;</w:t>
      </w:r>
    </w:p>
    <w:p w:rsidR="00EB1F98" w:rsidRDefault="00EB1F98" w:rsidP="00EB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значительных сил и средств для проведения дегазации, дезинфекции, а при необходимости и дезактивации путей эвакуации, отдельных участков территории, сооружений, транспорта и техники;</w:t>
      </w:r>
    </w:p>
    <w:p w:rsidR="00EB1F98" w:rsidRDefault="00EB1F98" w:rsidP="00EB1F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санитарной обработки с учетом вероятного одновременного заражения людей радиоактивными, отравляющими веществами или бактериальными средствами, а также наличия у них травм и ожогов.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характера очага комбинированного поражения усилия разведывательных формирований направляются на установление типа (группы), концентрации и направления распространения отравляющих и ядовитых </w:t>
      </w:r>
      <w:r w:rsidRPr="00F23814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способов применения и установления вида возбудителя инфекционных болезней, границ зон химического и бактериологического заражения.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обнаружении применения противником бактериальных средств посты радиационного и химического наблюдения, разведывательные группы районов и объектов берут пробы воздуха, воды, почвы, растительности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объектов внешней среды и направляют их в лаборатории для выявления вида примененного возбудителя.</w:t>
      </w:r>
    </w:p>
    <w:p w:rsidR="00EB1F98" w:rsidRDefault="00EB1F98" w:rsidP="00EB1F98">
      <w:pPr>
        <w:shd w:val="clear" w:color="auto" w:fill="FFFFFF"/>
        <w:tabs>
          <w:tab w:val="left" w:pos="435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обеззараживании участков территории, дорог, проездов, проходов, зданий и сооружений, средств транспорта и техники вначале производится дегазация и дезинфекция этих объектов, а затем при необходимости производится их дезактивация, если степень радиоактивного заражения превышает допустимые уровни.</w:t>
      </w:r>
    </w:p>
    <w:p w:rsidR="00EB1F98" w:rsidRDefault="00EB1F98" w:rsidP="00EB1F98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радиационной, химической и биологической защиты проводят обеззараживание на участках, зараженных отравляющими (сильнодействующими ядовитыми) веществами.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Сводные команды (группы), сводные команды механизации работ, инженерные формирования устраивают проезды, расчищают завалы, вскрывают защитные сооружения, разыскивают и выносят пораженных.</w:t>
      </w:r>
    </w:p>
    <w:p w:rsidR="00EB1F98" w:rsidRDefault="00EB1F98" w:rsidP="00EB1F98">
      <w:pPr>
        <w:shd w:val="clear" w:color="auto" w:fill="FFFFFF"/>
        <w:spacing w:after="0"/>
        <w:ind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формирования оказывают пораженным первую медицинскую помощь, которая наряду с остановкой кровотечения, наложением повязок и осуществлением других мероприятий предусматривает широкое использование радиозащитных препаратов, антидотов, антибиотиков, проведение экстренной профилактики и частичной санитарной обработки. В первую очередь оказывается помощь пораженным отравляющими или ядовитыми веществами.</w:t>
      </w:r>
    </w:p>
    <w:p w:rsidR="00EB1F98" w:rsidRDefault="00EB1F98" w:rsidP="00EB1F98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при этом уделяется первичной медицинской сортировке пораженных, которые в зависимости от вида и тяжести поражений, наличия химического и бактериологического заражения разделяются на группы и потоки, по возможности, исключающие распространение заражения при оказании медицинской помощи и эвакуации.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подразделениях первой медицинской помощи проводится экстренная профилактика и устанавливается медицинское наблюдение за всеми пораженными с целью своевременного выявления инфекционных больных и их изоляции.</w:t>
      </w:r>
    </w:p>
    <w:p w:rsidR="00EB1F98" w:rsidRDefault="00EB1F98" w:rsidP="00EB1F98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Эвакуация пораженных проводится в соответствии с указаниями старшего медицинского начальника в лечебные учреждения медицинской службы с соблюдением строгого противоэпидемического режима по изолированным и охраняемым маршрутам.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охраны общественного порядка осуществляют охрану очага поражения, контролируют вход (въезд) и выход (выезд) из него, оцепляют участки, которые могут быть источником распространения инфекции, осуществляют контроль за выполнением населением и личным составом формирований установленного режима поведения, и поддержанием порядка.</w:t>
      </w:r>
    </w:p>
    <w:p w:rsidR="00EB1F98" w:rsidRDefault="00EB1F98" w:rsidP="00EB1F98">
      <w:pPr>
        <w:shd w:val="clear" w:color="auto" w:fill="FFFFFF"/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Особое внимание уделяется четкой работе контрольно-пропускных, санитарно-контрольных, ветеринарно-карантинных и приемно-передаточных пунктов.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формирований в очаге комбинированного поражения производится при строгом соблюдении режимных мероприятий. Сменившиеся формирования выводятся в районы, назначенные старшим начальником в пределах зоны карантина или обсервации, где проводится их специальная обработка с учетом возможного наличия радиоактивного, химического и бактериологического заражения.</w:t>
      </w:r>
    </w:p>
    <w:p w:rsidR="00EB1F98" w:rsidRPr="00F23814" w:rsidRDefault="00EB1F98" w:rsidP="00EB1F98">
      <w:pPr>
        <w:pStyle w:val="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14">
        <w:rPr>
          <w:rFonts w:ascii="Times New Roman" w:eastAsia="Times New Roman" w:hAnsi="Times New Roman" w:cs="Times New Roman"/>
          <w:sz w:val="28"/>
          <w:szCs w:val="28"/>
        </w:rPr>
        <w:t>Действий формирований при ликвидации последствий стихийных бедствий, крупных аварий и катастроф.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стихийным бедствиям относятся наводнения, снежные заносы, землетрясения, селевые потоки, оползни, обвалы, ураганы, массовые лесные пожары и другие явления природы, вызывающие гибель или угрозу гибели, разрушение и повреждение зданий и сооружений, порчу или уничтожение материальных ценностей.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крупным авариям и катастрофам относятся аварии и катастрофы на объектах народного хозяйства и на транспорте, в результате которых возникают последствия, создающие угрозу населению и окружающей среде, возникают разрушения производственных и жилых зданий, пожары, происходит загазованность атмосферы, заражение воды, продовольствия и других материальных средств, растекание нефтепродуктов и агрессивных (ядовитых) жидкостей по поверхности земли или воды.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ликвидации последствий стихийных бедствий или крупных аварий (катастроф) проводятся следующие мероприятия: 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оповещение формирований, объектов народного хозяйства и населения об угрожающих последствиях стихийного бедствия (аварии, катастрофы); 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разведки с целью установления степени и объема разрушений, определение размеров зон пожаров, заражения и возможного затопления, выявления других данных;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объектов и населенных пунктов, которым непосредственно угрожает опасность от последствий стихийного бедствия (аварии, катастрофы);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вывода (вывоза) населения в безопасные места и его размещение;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состава, численности сил и средств, привлекаемых для работ;</w:t>
      </w:r>
    </w:p>
    <w:p w:rsidR="00EB1F98" w:rsidRDefault="00EB1F98" w:rsidP="00EB1F9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управления силами и средствами в районе бедствия (аварии, катастрофы);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оказание медицинской помощи пораженным и эвакуация их в лечебные учреждения, недопущение массовых инфекционных заболеваний, проведение медицинского контроля за обеспечением населения доброкачественной водой и питанием, проведение санитарно-гигиенических мероприятий; 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комендантской службы и поддержание общественного порядка в районах бедствий (аварий, катастроф) и прилегающих районах;</w:t>
      </w:r>
    </w:p>
    <w:p w:rsidR="00EB1F98" w:rsidRDefault="00EB1F98" w:rsidP="00EB1F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транспортного, материального, технического и дорожного обеспечения, а также других мероприятий, направленных на подготовку и обеспечение проведения работ.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Командиры формирований обязаны заблаговременно изучить и знать возможные участки (объекты) работ в случае возникновения стихийных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сигналы и способы оповещения об угрозе возникновения бедствий и другие данные, необходимые для организации и проведения работ.</w:t>
      </w:r>
    </w:p>
    <w:p w:rsidR="00EB1F98" w:rsidRDefault="00EB1F98" w:rsidP="00EB1F98">
      <w:pPr>
        <w:shd w:val="clear" w:color="auto" w:fill="FFFFFF"/>
        <w:tabs>
          <w:tab w:val="left" w:pos="127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непосредственного руководства работами на участке (объекте) назначаются руководители работ из числа руководящих работников, специалистов объектов экономики, а также командиров формирований.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данных разведки и рекогносцировки командиром формирования составляется план работ, в котором отражаются задачи формирования на период работ и порядок их выполнения.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Выдвижение формирований к участкам (объектам) работ производится на штатных и привлекаемых для этого транспортных средствах непосредственно из районов сбора формирований после приведения их в готовность.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формированиям ставятся на местах проведения работ соответствующими руководителями работ или командирами.</w:t>
      </w:r>
    </w:p>
    <w:p w:rsidR="00EB1F98" w:rsidRDefault="00EB1F98" w:rsidP="00EB1F98">
      <w:pPr>
        <w:widowControl w:val="0"/>
        <w:shd w:val="clear" w:color="auto" w:fill="FFFFFF"/>
        <w:tabs>
          <w:tab w:val="left" w:pos="127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помощь пострадавшим при стихийных бедствиях (авариях, катастрофах) организуется в порядке само- и взаимопомощи, силами медицинского персонала формирований, санитарными дружинами, а также   на   медицинских пунктах формирований и в ближайших лечебно-профилактических учреждениях системы здравоохранения.</w:t>
      </w:r>
    </w:p>
    <w:p w:rsidR="00EB1F98" w:rsidRDefault="00EB1F98" w:rsidP="00EB1F98">
      <w:pPr>
        <w:widowControl w:val="0"/>
        <w:shd w:val="clear" w:color="auto" w:fill="FFFFFF"/>
        <w:tabs>
          <w:tab w:val="left" w:pos="127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связанные со спасением людей, проводятся непрерывно до полного их завершения. При необходимости решением соответствующих начальников (командиров формирований) организуется смена и отдых личного состава формирований на месте работ или в установленных районах.</w:t>
      </w:r>
    </w:p>
    <w:p w:rsidR="00EB1F98" w:rsidRDefault="00EB1F98" w:rsidP="00EB1F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 организуется охрана материальных ценностей, опознание погибших, учет их и захоронение в установленном порядке.</w:t>
      </w:r>
    </w:p>
    <w:p w:rsidR="00EB1F98" w:rsidRDefault="00EB1F98" w:rsidP="00EB1F98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Командиры формирований с получением сигнала об угрозе стихийного бедствия (аварии, катастрофы) в соответствии с решением старших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начальников проводят оповещение объектов и населения об угрожающих последствиях бедствия (аварии, катастрофы); разведку и наблюдение; защиту и вывод (вывоз) населения и материальных средств из угрожаемых районов; укрепление существующих и возведение новых искусственных инженерных сооружений (ограждений, плотин и дамб и др.); работы по повышению устойчивости зданий, мостов и других инженерных сооружений к воздействию бедствия; подготовку сил и средств к проведению работ.</w:t>
      </w:r>
    </w:p>
    <w:p w:rsidR="00EB1F98" w:rsidRDefault="00EB1F98" w:rsidP="00EB1F98">
      <w:pPr>
        <w:pStyle w:val="a3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F98" w:rsidRDefault="00EB1F98" w:rsidP="00EB1F98">
      <w:pPr>
        <w:pStyle w:val="a3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занятия.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вышеизложенного, решение задач гражданской обороны, в особенности ликвидации последствий аварий, катастроф, стихийных бедствий и последствий нападения противника, во многом зависит от уровня подготовки командиров формирований, от их знаний и умения выполнить свои функциональные обязанности по руководству подчинёнными формированиями. А это требует от них высокого уровня личной подготовки и организаторских способностей, морально-психологической устойчивости, умение быстро и правильно оценивать обстановку, принимать разумные решения, своевременно ставить задачи подчиненным и настойчиво добиваться их выполнения.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Заканчивая занятия, необходимо напомнить наименование темы, учебные вопросы, какие ставились учебные цели и как они достигнуты.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Ответить на вопросы слушателей. 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задание на самостоятельную подготовку.</w:t>
      </w: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F98" w:rsidRDefault="00EB1F98" w:rsidP="00EB1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занятия                                  _________________________</w:t>
      </w:r>
    </w:p>
    <w:p w:rsidR="009B2769" w:rsidRDefault="009B2769"/>
    <w:sectPr w:rsidR="009B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57"/>
    <w:multiLevelType w:val="multilevel"/>
    <w:tmpl w:val="6F3CF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9B2E59"/>
    <w:multiLevelType w:val="multilevel"/>
    <w:tmpl w:val="B32AD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5130E0"/>
    <w:multiLevelType w:val="multilevel"/>
    <w:tmpl w:val="79006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98"/>
    <w:rsid w:val="009B2769"/>
    <w:rsid w:val="00EB1F98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1C1A-4B1E-49CA-9C90-E2DE0CB8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F9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EB1F98"/>
    <w:pPr>
      <w:keepNext/>
      <w:widowControl w:val="0"/>
      <w:spacing w:after="0" w:line="240" w:lineRule="auto"/>
      <w:ind w:left="720" w:hanging="360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98"/>
    <w:rPr>
      <w:rFonts w:ascii="Arial" w:eastAsia="Arial" w:hAnsi="Arial" w:cs="Arial"/>
      <w:b/>
      <w:color w:val="000000"/>
      <w:lang w:eastAsia="ru-RU"/>
    </w:rPr>
  </w:style>
  <w:style w:type="paragraph" w:styleId="a3">
    <w:name w:val="Title"/>
    <w:basedOn w:val="a"/>
    <w:next w:val="a"/>
    <w:link w:val="a4"/>
    <w:rsid w:val="00EB1F98"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4">
    <w:name w:val="Заголовок Знак"/>
    <w:basedOn w:val="a0"/>
    <w:link w:val="a3"/>
    <w:rsid w:val="00EB1F98"/>
    <w:rPr>
      <w:rFonts w:ascii="Arial" w:eastAsia="Arial" w:hAnsi="Arial" w:cs="Arial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8871</Words>
  <Characters>50571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Ирина Ивановна</dc:creator>
  <cp:keywords/>
  <dc:description/>
  <cp:lastModifiedBy>Павленко Ирина Викторовна</cp:lastModifiedBy>
  <cp:revision>2</cp:revision>
  <dcterms:created xsi:type="dcterms:W3CDTF">2024-11-20T09:06:00Z</dcterms:created>
  <dcterms:modified xsi:type="dcterms:W3CDTF">2024-11-20T09:06:00Z</dcterms:modified>
</cp:coreProperties>
</file>